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08064" w14:textId="269540E5" w:rsidR="008C2C09" w:rsidRPr="00912CF6" w:rsidRDefault="00733D6A" w:rsidP="008B4B46">
      <w:pPr>
        <w:jc w:val="center"/>
        <w:rPr>
          <w:rFonts w:ascii="Frutiger LT Std 45 Light" w:hAnsi="Frutiger LT Std 45 Light"/>
          <w:b/>
          <w:bCs/>
          <w:color w:val="0163A7"/>
          <w:sz w:val="52"/>
          <w:szCs w:val="52"/>
          <w:u w:val="single"/>
        </w:rPr>
      </w:pPr>
      <w:r w:rsidRPr="0058219E">
        <w:rPr>
          <w:rFonts w:ascii="Arial" w:hAnsi="Arial" w:cs="Arial"/>
          <w:bCs/>
          <w:noProof/>
          <w:color w:val="4472C4" w:themeColor="accent1"/>
          <w:sz w:val="44"/>
          <w:szCs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2013056" behindDoc="0" locked="0" layoutInCell="1" allowOverlap="1" wp14:anchorId="2E288AE2" wp14:editId="7BB1B2AD">
                <wp:simplePos x="0" y="0"/>
                <wp:positionH relativeFrom="column">
                  <wp:posOffset>2958465</wp:posOffset>
                </wp:positionH>
                <wp:positionV relativeFrom="paragraph">
                  <wp:posOffset>1717040</wp:posOffset>
                </wp:positionV>
                <wp:extent cx="332105" cy="2736850"/>
                <wp:effectExtent l="0" t="745172" r="0" b="789623"/>
                <wp:wrapSquare wrapText="bothSides"/>
                <wp:docPr id="11" name="Arrow: Down 11"/>
                <wp:cNvGraphicFramePr/>
                <a:graphic xmlns:a="http://schemas.openxmlformats.org/drawingml/2006/main">
                  <a:graphicData uri="http://schemas.microsoft.com/office/word/2010/wordprocessingShape">
                    <wps:wsp>
                      <wps:cNvSpPr/>
                      <wps:spPr>
                        <a:xfrm rot="13880139">
                          <a:off x="0" y="0"/>
                          <a:ext cx="332105" cy="2736850"/>
                        </a:xfrm>
                        <a:prstGeom prst="downArrow">
                          <a:avLst>
                            <a:gd name="adj1" fmla="val 56228"/>
                            <a:gd name="adj2" fmla="val 50000"/>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51AE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232.95pt;margin-top:135.2pt;width:26.15pt;height:215.5pt;rotation:-8432147fd;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" adj="20289,4727" fillcolor="#ffc000" strokecolor="#385d8a" strokeweight="2pt">
                <w10:wrap type="square"/>
              </v:shape>
            </w:pict>
          </mc:Fallback>
        </mc:AlternateContent>
      </w:r>
      <w:r w:rsidRPr="0058219E">
        <w:rPr>
          <w:rFonts w:ascii="Arial" w:hAnsi="Arial" w:cs="Arial"/>
          <w:bCs/>
          <w:noProof/>
          <w:color w:val="4472C4" w:themeColor="accent1"/>
          <w:sz w:val="44"/>
          <w:szCs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2011008" behindDoc="0" locked="0" layoutInCell="1" allowOverlap="1" wp14:anchorId="3193DD95" wp14:editId="03577FDA">
                <wp:simplePos x="0" y="0"/>
                <wp:positionH relativeFrom="margin">
                  <wp:posOffset>1609725</wp:posOffset>
                </wp:positionH>
                <wp:positionV relativeFrom="paragraph">
                  <wp:posOffset>5893435</wp:posOffset>
                </wp:positionV>
                <wp:extent cx="358775" cy="727075"/>
                <wp:effectExtent l="19050" t="19050" r="41275" b="15875"/>
                <wp:wrapSquare wrapText="bothSides"/>
                <wp:docPr id="10" name="Arrow: Down 10"/>
                <wp:cNvGraphicFramePr/>
                <a:graphic xmlns:a="http://schemas.openxmlformats.org/drawingml/2006/main">
                  <a:graphicData uri="http://schemas.microsoft.com/office/word/2010/wordprocessingShape">
                    <wps:wsp>
                      <wps:cNvSpPr/>
                      <wps:spPr>
                        <a:xfrm rot="10800000">
                          <a:off x="0" y="0"/>
                          <a:ext cx="358775" cy="727075"/>
                        </a:xfrm>
                        <a:prstGeom prst="downArrow">
                          <a:avLst>
                            <a:gd name="adj1" fmla="val 41729"/>
                            <a:gd name="adj2" fmla="val 50000"/>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14A10" id="Arrow: Down 10" o:spid="_x0000_s1026" type="#_x0000_t67" style="position:absolute;margin-left:126.75pt;margin-top:464.05pt;width:28.25pt;height:57.25pt;rotation:180;z-index:25201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" adj="16271,6293" fillcolor="#ffc000" strokecolor="#385d8a" strokeweight="2pt">
                <w10:wrap type="square" anchorx="margin"/>
              </v:shape>
            </w:pict>
          </mc:Fallback>
        </mc:AlternateContent>
      </w:r>
      <w:r w:rsidRPr="00912CF6">
        <w:rPr>
          <w:rFonts w:ascii="Frutiger LT Std 45 Light" w:hAnsi="Frutiger LT Std 45 Light"/>
          <w:b/>
          <w:bCs/>
          <w:noProof/>
          <w:color w:val="0163A7"/>
          <w:sz w:val="52"/>
          <w:szCs w:val="52"/>
          <w:u w:val="single"/>
        </w:rPr>
        <mc:AlternateContent>
          <mc:Choice Requires="wps">
            <w:drawing>
              <wp:anchor distT="0" distB="0" distL="114300" distR="114300" simplePos="0" relativeHeight="251994624" behindDoc="0" locked="0" layoutInCell="1" allowOverlap="1" wp14:anchorId="194765E7" wp14:editId="5968A862">
                <wp:simplePos x="0" y="0"/>
                <wp:positionH relativeFrom="margin">
                  <wp:posOffset>990092</wp:posOffset>
                </wp:positionH>
                <wp:positionV relativeFrom="paragraph">
                  <wp:posOffset>6341110</wp:posOffset>
                </wp:positionV>
                <wp:extent cx="3930650" cy="3797300"/>
                <wp:effectExtent l="0" t="0" r="127000" b="107950"/>
                <wp:wrapNone/>
                <wp:docPr id="263212279" name="Rounded Rectangle 3"/>
                <wp:cNvGraphicFramePr/>
                <a:graphic xmlns:a="http://schemas.openxmlformats.org/drawingml/2006/main">
                  <a:graphicData uri="http://schemas.microsoft.com/office/word/2010/wordprocessingShape">
                    <wps:wsp>
                      <wps:cNvSpPr/>
                      <wps:spPr>
                        <a:xfrm>
                          <a:off x="0" y="0"/>
                          <a:ext cx="3930650" cy="3797300"/>
                        </a:xfrm>
                        <a:prstGeom prst="roundRect">
                          <a:avLst>
                            <a:gd name="adj" fmla="val 4848"/>
                          </a:avLst>
                        </a:prstGeom>
                        <a:solidFill>
                          <a:srgbClr val="009B98"/>
                        </a:solidFill>
                        <a:ln>
                          <a:noFill/>
                        </a:ln>
                        <a:effectLst>
                          <a:outerShdw blurRad="50800" dist="89332" dir="2220000" algn="ctr" rotWithShape="0">
                            <a:schemeClr val="tx1">
                              <a:alpha val="39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76FE00E" w14:textId="77777777" w:rsidR="00565241" w:rsidRPr="00344ED1" w:rsidRDefault="00565241" w:rsidP="00565241">
                            <w:pPr>
                              <w:jc w:val="center"/>
                              <w:rPr>
                                <w:rFonts w:ascii="Arial" w:eastAsiaTheme="majorEastAsia" w:hAnsi="Arial" w:cs="Arial"/>
                                <w:b/>
                                <w:bCs/>
                                <w:color w:val="FFFFFF" w:themeColor="background1"/>
                                <w:sz w:val="28"/>
                                <w:szCs w:val="28"/>
                              </w:rPr>
                            </w:pPr>
                            <w:r w:rsidRPr="00344ED1">
                              <w:rPr>
                                <w:rFonts w:ascii="Arial" w:eastAsiaTheme="majorEastAsia" w:hAnsi="Arial" w:cs="Arial"/>
                                <w:b/>
                                <w:bCs/>
                                <w:color w:val="FFFFFF" w:themeColor="background1"/>
                                <w:sz w:val="28"/>
                                <w:szCs w:val="28"/>
                              </w:rPr>
                              <w:t>Day 4</w:t>
                            </w:r>
                          </w:p>
                          <w:p w14:paraId="49F35626" w14:textId="77777777" w:rsidR="00565241" w:rsidRPr="006555CB" w:rsidRDefault="00565241" w:rsidP="00565241">
                            <w:pPr>
                              <w:jc w:val="center"/>
                              <w:rPr>
                                <w:rFonts w:ascii="Arial" w:hAnsi="Arial" w:cs="Arial"/>
                                <w:color w:val="FFFFFF" w:themeColor="background1"/>
                              </w:rPr>
                            </w:pPr>
                            <w:r w:rsidRPr="006555CB">
                              <w:rPr>
                                <w:rFonts w:ascii="Arial" w:hAnsi="Arial" w:cs="Arial"/>
                                <w:color w:val="FFFFFF" w:themeColor="background1"/>
                              </w:rPr>
                              <w:t>Repeat blood samples were obtained and transported by the VW team to the pathology labs at Scarborough hospital. A discussion was carried out with the pathology lab regarding 1 hour reporting of results to the consultant, to provide responsive and safe care for “Bob”.</w:t>
                            </w:r>
                          </w:p>
                          <w:p w14:paraId="173CBA36" w14:textId="77777777" w:rsidR="00565241" w:rsidRPr="006555CB" w:rsidRDefault="00565241" w:rsidP="00565241">
                            <w:pPr>
                              <w:jc w:val="center"/>
                              <w:rPr>
                                <w:rFonts w:ascii="Arial" w:hAnsi="Arial" w:cs="Arial"/>
                                <w:color w:val="FFFFFF" w:themeColor="background1"/>
                              </w:rPr>
                            </w:pPr>
                            <w:r w:rsidRPr="006555CB">
                              <w:rPr>
                                <w:rFonts w:ascii="Arial" w:hAnsi="Arial" w:cs="Arial"/>
                                <w:color w:val="FFFFFF" w:themeColor="background1"/>
                              </w:rPr>
                              <w:t xml:space="preserve">The consultant obtained the results which required a change to the treatment plan. An outpatient visit was arranged for the following day for a blood transfusion; patient transport was arranged by the CCM, the blood was arranged by the consultant. Vitamin K was prescribed by the Locality Matron following a discussion with the consultant, the pharmacist then obtained it from a local pharmacy dispensary and took it to the house. The carers were informed regarding this medication change. “Bob” remained safe over the weekend, with additional calls from the community nursing team to record observations and ensure new medications had been administered. </w:t>
                            </w:r>
                          </w:p>
                          <w:p w14:paraId="075299EA" w14:textId="43607B88" w:rsidR="007D6582" w:rsidRDefault="007D6582" w:rsidP="007D65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765E7" id="Rounded Rectangle 3" o:spid="_x0000_s1026" style="position:absolute;left:0;text-align:left;margin-left:77.95pt;margin-top:499.3pt;width:309.5pt;height:299pt;z-index:251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" fillcolor="#009b98" stroked="f" strokeweight="1pt">
                <v:stroke joinstyle="miter"/>
                <v:shadow on="t" color="black [3213]" opacity="25559f" offset="1.98178mm,1.49336mm"/>
                <v:textbox>
                  <w:txbxContent>
                    <w:p w14:paraId="676FE00E" w14:textId="77777777" w:rsidR="00565241" w:rsidRPr="00344ED1" w:rsidRDefault="00565241" w:rsidP="00565241">
                      <w:pPr>
                        <w:jc w:val="center"/>
                        <w:rPr>
                          <w:rFonts w:ascii="Arial" w:eastAsiaTheme="majorEastAsia" w:hAnsi="Arial" w:cs="Arial"/>
                          <w:b/>
                          <w:bCs/>
                          <w:color w:val="FFFFFF" w:themeColor="background1"/>
                          <w:sz w:val="28"/>
                          <w:szCs w:val="28"/>
                        </w:rPr>
                      </w:pPr>
                      <w:r w:rsidRPr="00344ED1">
                        <w:rPr>
                          <w:rFonts w:ascii="Arial" w:eastAsiaTheme="majorEastAsia" w:hAnsi="Arial" w:cs="Arial"/>
                          <w:b/>
                          <w:bCs/>
                          <w:color w:val="FFFFFF" w:themeColor="background1"/>
                          <w:sz w:val="28"/>
                          <w:szCs w:val="28"/>
                        </w:rPr>
                        <w:t>Day 4</w:t>
                      </w:r>
                    </w:p>
                    <w:p w14:paraId="49F35626" w14:textId="77777777" w:rsidR="00565241" w:rsidRPr="006555CB" w:rsidRDefault="00565241" w:rsidP="00565241">
                      <w:pPr>
                        <w:jc w:val="center"/>
                        <w:rPr>
                          <w:rFonts w:ascii="Arial" w:hAnsi="Arial" w:cs="Arial"/>
                          <w:color w:val="FFFFFF" w:themeColor="background1"/>
                        </w:rPr>
                      </w:pPr>
                      <w:r w:rsidRPr="006555CB">
                        <w:rPr>
                          <w:rFonts w:ascii="Arial" w:hAnsi="Arial" w:cs="Arial"/>
                          <w:color w:val="FFFFFF" w:themeColor="background1"/>
                        </w:rPr>
                        <w:t>Repeat blood samples were obtained and transported by the VW team to the pathology labs at Scarborough hospital. A discussion was carried out with the pathology lab regarding 1 hour reporting of results to the consultant, to provide responsive and safe care for “Bob”.</w:t>
                      </w:r>
                    </w:p>
                    <w:p w14:paraId="173CBA36" w14:textId="77777777" w:rsidR="00565241" w:rsidRPr="006555CB" w:rsidRDefault="00565241" w:rsidP="00565241">
                      <w:pPr>
                        <w:jc w:val="center"/>
                        <w:rPr>
                          <w:rFonts w:ascii="Arial" w:hAnsi="Arial" w:cs="Arial"/>
                          <w:color w:val="FFFFFF" w:themeColor="background1"/>
                        </w:rPr>
                      </w:pPr>
                      <w:r w:rsidRPr="006555CB">
                        <w:rPr>
                          <w:rFonts w:ascii="Arial" w:hAnsi="Arial" w:cs="Arial"/>
                          <w:color w:val="FFFFFF" w:themeColor="background1"/>
                        </w:rPr>
                        <w:t xml:space="preserve">The consultant obtained the results which required a change to the treatment plan. An outpatient visit was arranged for the following day for a blood transfusion; patient transport was arranged by the CCM, the blood was arranged by the consultant. Vitamin K was prescribed by the Locality Matron following a discussion with the consultant, the pharmacist then obtained it from a local pharmacy dispensary and took it to the house. The carers were informed regarding this medication change. “Bob” remained safe over the weekend, with additional calls from the community nursing team to record observations and ensure new medications had been administered. </w:t>
                      </w:r>
                    </w:p>
                    <w:p w14:paraId="075299EA" w14:textId="43607B88" w:rsidR="007D6582" w:rsidRDefault="007D6582" w:rsidP="007D6582">
                      <w:pPr>
                        <w:jc w:val="center"/>
                      </w:pPr>
                    </w:p>
                  </w:txbxContent>
                </v:textbox>
                <w10:wrap anchorx="margin"/>
              </v:roundrect>
            </w:pict>
          </mc:Fallback>
        </mc:AlternateContent>
      </w:r>
      <w:r w:rsidRPr="0058219E">
        <w:rPr>
          <w:rFonts w:ascii="Arial" w:hAnsi="Arial" w:cs="Arial"/>
          <w:bCs/>
          <w:noProof/>
          <w:color w:val="4472C4" w:themeColor="accent1"/>
          <w:sz w:val="44"/>
          <w:szCs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2008960" behindDoc="0" locked="0" layoutInCell="1" allowOverlap="1" wp14:anchorId="3457435F" wp14:editId="7A84BA20">
                <wp:simplePos x="0" y="0"/>
                <wp:positionH relativeFrom="column">
                  <wp:posOffset>5122545</wp:posOffset>
                </wp:positionH>
                <wp:positionV relativeFrom="paragraph">
                  <wp:posOffset>8371205</wp:posOffset>
                </wp:positionV>
                <wp:extent cx="307340" cy="1118235"/>
                <wp:effectExtent l="0" t="24448" r="0" b="30162"/>
                <wp:wrapSquare wrapText="bothSides"/>
                <wp:docPr id="9" name="Arrow: Down 9"/>
                <wp:cNvGraphicFramePr/>
                <a:graphic xmlns:a="http://schemas.openxmlformats.org/drawingml/2006/main">
                  <a:graphicData uri="http://schemas.microsoft.com/office/word/2010/wordprocessingShape">
                    <wps:wsp>
                      <wps:cNvSpPr/>
                      <wps:spPr>
                        <a:xfrm rot="5400000">
                          <a:off x="0" y="0"/>
                          <a:ext cx="307340" cy="1118235"/>
                        </a:xfrm>
                        <a:prstGeom prst="downArrow">
                          <a:avLst>
                            <a:gd name="adj1" fmla="val 41729"/>
                            <a:gd name="adj2" fmla="val 50000"/>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990EB" id="Arrow: Down 9" o:spid="_x0000_s1026" type="#_x0000_t67" style="position:absolute;margin-left:403.35pt;margin-top:659.15pt;width:24.2pt;height:88.05pt;rotation:90;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" adj="18632,6293" fillcolor="#ffc000" strokecolor="#385d8a" strokeweight="2pt">
                <w10:wrap type="square"/>
              </v:shape>
            </w:pict>
          </mc:Fallback>
        </mc:AlternateContent>
      </w:r>
      <w:r w:rsidRPr="00912CF6">
        <w:rPr>
          <w:rFonts w:ascii="Frutiger LT Std 45 Light" w:hAnsi="Frutiger LT Std 45 Light"/>
          <w:b/>
          <w:bCs/>
          <w:noProof/>
          <w:color w:val="0163A7"/>
          <w:sz w:val="52"/>
          <w:szCs w:val="52"/>
          <w:u w:val="single"/>
        </w:rPr>
        <mc:AlternateContent>
          <mc:Choice Requires="wps">
            <w:drawing>
              <wp:anchor distT="0" distB="0" distL="114300" distR="114300" simplePos="0" relativeHeight="251995648" behindDoc="0" locked="0" layoutInCell="1" allowOverlap="1" wp14:anchorId="2856B578" wp14:editId="353CEE7C">
                <wp:simplePos x="0" y="0"/>
                <wp:positionH relativeFrom="margin">
                  <wp:align>left</wp:align>
                </wp:positionH>
                <wp:positionV relativeFrom="paragraph">
                  <wp:posOffset>3811524</wp:posOffset>
                </wp:positionV>
                <wp:extent cx="2984500" cy="2260600"/>
                <wp:effectExtent l="0" t="0" r="139700" b="120650"/>
                <wp:wrapNone/>
                <wp:docPr id="247339472" name="Rounded Rectangle 3"/>
                <wp:cNvGraphicFramePr/>
                <a:graphic xmlns:a="http://schemas.openxmlformats.org/drawingml/2006/main">
                  <a:graphicData uri="http://schemas.microsoft.com/office/word/2010/wordprocessingShape">
                    <wps:wsp>
                      <wps:cNvSpPr/>
                      <wps:spPr>
                        <a:xfrm>
                          <a:off x="0" y="0"/>
                          <a:ext cx="2984500" cy="2260600"/>
                        </a:xfrm>
                        <a:prstGeom prst="roundRect">
                          <a:avLst>
                            <a:gd name="adj" fmla="val 4848"/>
                          </a:avLst>
                        </a:prstGeom>
                        <a:solidFill>
                          <a:srgbClr val="393168"/>
                        </a:solidFill>
                        <a:ln>
                          <a:noFill/>
                        </a:ln>
                        <a:effectLst>
                          <a:outerShdw blurRad="50800" dist="89332" dir="2220000" algn="ctr" rotWithShape="0">
                            <a:schemeClr val="tx1">
                              <a:alpha val="39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23348C5" w14:textId="77777777" w:rsidR="00565241" w:rsidRPr="006555CB" w:rsidRDefault="00565241" w:rsidP="00565241">
                            <w:pPr>
                              <w:jc w:val="center"/>
                              <w:rPr>
                                <w:rFonts w:ascii="Arial" w:eastAsiaTheme="majorEastAsia" w:hAnsi="Arial" w:cs="Arial"/>
                                <w:b/>
                                <w:bCs/>
                                <w:color w:val="FFFFFF" w:themeColor="background1"/>
                                <w:sz w:val="28"/>
                                <w:szCs w:val="28"/>
                              </w:rPr>
                            </w:pPr>
                            <w:r w:rsidRPr="006555CB">
                              <w:rPr>
                                <w:rFonts w:ascii="Arial" w:eastAsiaTheme="majorEastAsia" w:hAnsi="Arial" w:cs="Arial"/>
                                <w:b/>
                                <w:bCs/>
                                <w:color w:val="FFFFFF" w:themeColor="background1"/>
                                <w:sz w:val="28"/>
                                <w:szCs w:val="28"/>
                              </w:rPr>
                              <w:t>Day 5</w:t>
                            </w:r>
                          </w:p>
                          <w:p w14:paraId="547B5AD2" w14:textId="77777777" w:rsidR="00565241" w:rsidRPr="006555CB" w:rsidRDefault="00565241" w:rsidP="00565241">
                            <w:pPr>
                              <w:jc w:val="center"/>
                              <w:rPr>
                                <w:rFonts w:ascii="Arial" w:hAnsi="Arial" w:cs="Arial"/>
                                <w:color w:val="FFFFFF" w:themeColor="background1"/>
                              </w:rPr>
                            </w:pPr>
                            <w:r w:rsidRPr="006555CB">
                              <w:rPr>
                                <w:rFonts w:ascii="Arial" w:hAnsi="Arial" w:cs="Arial"/>
                                <w:color w:val="FFFFFF" w:themeColor="background1"/>
                              </w:rPr>
                              <w:t>“Bob” attended the Acute Trust via patient transport, a successful blood transfusion was carried out, and he returned home the same day. New medications were prescribed by the Locality Matron and were obtained via a community pharmacy. Conversations were had between the VW pharmacist and “Bob’s” carers regarding drug administration.</w:t>
                            </w:r>
                          </w:p>
                          <w:p w14:paraId="412B614F" w14:textId="49422F7E" w:rsidR="007D6582" w:rsidRPr="006446E4" w:rsidRDefault="007D6582" w:rsidP="006446E4">
                            <w:pPr>
                              <w:jc w:val="center"/>
                              <w:rPr>
                                <w:rFonts w:ascii="Frutiger LT Std 55 Roman" w:hAnsi="Frutiger LT Std 55 Roman"/>
                                <w:sz w:val="18"/>
                                <w:szCs w:val="18"/>
                              </w:rPr>
                            </w:pPr>
                            <w:r w:rsidRPr="004C7C4F">
                              <w:rPr>
                                <w:rFonts w:ascii="Frutiger LT Std 55 Roman" w:hAnsi="Frutiger LT Std 55 Roman"/>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6B578" id="_x0000_s1027" style="position:absolute;left:0;text-align:left;margin-left:0;margin-top:300.1pt;width:235pt;height:178pt;z-index:25199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" fillcolor="#393168" stroked="f" strokeweight="1pt">
                <v:stroke joinstyle="miter"/>
                <v:shadow on="t" color="black [3213]" opacity="25559f" offset="1.98178mm,1.49336mm"/>
                <v:textbox>
                  <w:txbxContent>
                    <w:p w14:paraId="123348C5" w14:textId="77777777" w:rsidR="00565241" w:rsidRPr="006555CB" w:rsidRDefault="00565241" w:rsidP="00565241">
                      <w:pPr>
                        <w:jc w:val="center"/>
                        <w:rPr>
                          <w:rFonts w:ascii="Arial" w:eastAsiaTheme="majorEastAsia" w:hAnsi="Arial" w:cs="Arial"/>
                          <w:b/>
                          <w:bCs/>
                          <w:color w:val="FFFFFF" w:themeColor="background1"/>
                          <w:sz w:val="28"/>
                          <w:szCs w:val="28"/>
                        </w:rPr>
                      </w:pPr>
                      <w:r w:rsidRPr="006555CB">
                        <w:rPr>
                          <w:rFonts w:ascii="Arial" w:eastAsiaTheme="majorEastAsia" w:hAnsi="Arial" w:cs="Arial"/>
                          <w:b/>
                          <w:bCs/>
                          <w:color w:val="FFFFFF" w:themeColor="background1"/>
                          <w:sz w:val="28"/>
                          <w:szCs w:val="28"/>
                        </w:rPr>
                        <w:t>Day 5</w:t>
                      </w:r>
                    </w:p>
                    <w:p w14:paraId="547B5AD2" w14:textId="77777777" w:rsidR="00565241" w:rsidRPr="006555CB" w:rsidRDefault="00565241" w:rsidP="00565241">
                      <w:pPr>
                        <w:jc w:val="center"/>
                        <w:rPr>
                          <w:rFonts w:ascii="Arial" w:hAnsi="Arial" w:cs="Arial"/>
                          <w:color w:val="FFFFFF" w:themeColor="background1"/>
                        </w:rPr>
                      </w:pPr>
                      <w:r w:rsidRPr="006555CB">
                        <w:rPr>
                          <w:rFonts w:ascii="Arial" w:hAnsi="Arial" w:cs="Arial"/>
                          <w:color w:val="FFFFFF" w:themeColor="background1"/>
                        </w:rPr>
                        <w:t>“Bob” attended the Acute Trust via patient transport, a successful blood transfusion was carried out, and he returned home the same day. New medications were prescribed by the Locality Matron and were obtained via a community pharmacy. Conversations were had between the VW pharmacist and “Bob’s” carers regarding drug administration.</w:t>
                      </w:r>
                    </w:p>
                    <w:p w14:paraId="412B614F" w14:textId="49422F7E" w:rsidR="007D6582" w:rsidRPr="006446E4" w:rsidRDefault="007D6582" w:rsidP="006446E4">
                      <w:pPr>
                        <w:jc w:val="center"/>
                        <w:rPr>
                          <w:rFonts w:ascii="Frutiger LT Std 55 Roman" w:hAnsi="Frutiger LT Std 55 Roman"/>
                          <w:sz w:val="18"/>
                          <w:szCs w:val="18"/>
                        </w:rPr>
                      </w:pPr>
                      <w:r w:rsidRPr="004C7C4F">
                        <w:rPr>
                          <w:rFonts w:ascii="Frutiger LT Std 55 Roman" w:hAnsi="Frutiger LT Std 55 Roman"/>
                          <w:sz w:val="18"/>
                          <w:szCs w:val="18"/>
                        </w:rPr>
                        <w:t xml:space="preserve"> </w:t>
                      </w:r>
                    </w:p>
                  </w:txbxContent>
                </v:textbox>
                <w10:wrap anchorx="margin"/>
              </v:roundrect>
            </w:pict>
          </mc:Fallback>
        </mc:AlternateContent>
      </w:r>
      <w:r w:rsidRPr="0058219E">
        <w:rPr>
          <w:rFonts w:ascii="Arial" w:hAnsi="Arial" w:cs="Arial"/>
          <w:bCs/>
          <w:noProof/>
          <w:color w:val="4472C4" w:themeColor="accent1"/>
          <w:sz w:val="44"/>
          <w:szCs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2006912" behindDoc="0" locked="0" layoutInCell="1" allowOverlap="1" wp14:anchorId="52313855" wp14:editId="122CBFA5">
                <wp:simplePos x="0" y="0"/>
                <wp:positionH relativeFrom="column">
                  <wp:posOffset>8895080</wp:posOffset>
                </wp:positionH>
                <wp:positionV relativeFrom="paragraph">
                  <wp:posOffset>8277860</wp:posOffset>
                </wp:positionV>
                <wp:extent cx="307340" cy="1118235"/>
                <wp:effectExtent l="0" t="24448" r="0" b="30162"/>
                <wp:wrapSquare wrapText="bothSides"/>
                <wp:docPr id="8" name="Arrow: Down 8"/>
                <wp:cNvGraphicFramePr/>
                <a:graphic xmlns:a="http://schemas.openxmlformats.org/drawingml/2006/main">
                  <a:graphicData uri="http://schemas.microsoft.com/office/word/2010/wordprocessingShape">
                    <wps:wsp>
                      <wps:cNvSpPr/>
                      <wps:spPr>
                        <a:xfrm rot="5400000">
                          <a:off x="0" y="0"/>
                          <a:ext cx="307340" cy="1118235"/>
                        </a:xfrm>
                        <a:prstGeom prst="downArrow">
                          <a:avLst>
                            <a:gd name="adj1" fmla="val 41729"/>
                            <a:gd name="adj2" fmla="val 50000"/>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B6D0F" id="Arrow: Down 8" o:spid="_x0000_s1026" type="#_x0000_t67" style="position:absolute;margin-left:700.4pt;margin-top:651.8pt;width:24.2pt;height:88.05pt;rotation:90;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" adj="18632,6293" fillcolor="#ffc000" strokecolor="#385d8a" strokeweight="2pt">
                <w10:wrap type="square"/>
              </v:shape>
            </w:pict>
          </mc:Fallback>
        </mc:AlternateContent>
      </w:r>
      <w:r w:rsidRPr="00912CF6">
        <w:rPr>
          <w:rFonts w:ascii="Frutiger LT Std 45 Light" w:hAnsi="Frutiger LT Std 45 Light"/>
          <w:b/>
          <w:bCs/>
          <w:noProof/>
          <w:color w:val="0163A7"/>
          <w:sz w:val="52"/>
          <w:szCs w:val="52"/>
          <w:u w:val="single"/>
        </w:rPr>
        <mc:AlternateContent>
          <mc:Choice Requires="wps">
            <w:drawing>
              <wp:anchor distT="0" distB="0" distL="114300" distR="114300" simplePos="0" relativeHeight="251989504" behindDoc="0" locked="0" layoutInCell="1" allowOverlap="1" wp14:anchorId="4BFAE93C" wp14:editId="20C429E3">
                <wp:simplePos x="0" y="0"/>
                <wp:positionH relativeFrom="page">
                  <wp:posOffset>6059424</wp:posOffset>
                </wp:positionH>
                <wp:positionV relativeFrom="paragraph">
                  <wp:posOffset>7430008</wp:posOffset>
                </wp:positionV>
                <wp:extent cx="3084576" cy="2657856"/>
                <wp:effectExtent l="0" t="0" r="135255" b="123825"/>
                <wp:wrapNone/>
                <wp:docPr id="1080332004" name="Rounded Rectangle 3"/>
                <wp:cNvGraphicFramePr/>
                <a:graphic xmlns:a="http://schemas.openxmlformats.org/drawingml/2006/main">
                  <a:graphicData uri="http://schemas.microsoft.com/office/word/2010/wordprocessingShape">
                    <wps:wsp>
                      <wps:cNvSpPr/>
                      <wps:spPr>
                        <a:xfrm>
                          <a:off x="0" y="0"/>
                          <a:ext cx="3084576" cy="2657856"/>
                        </a:xfrm>
                        <a:prstGeom prst="roundRect">
                          <a:avLst>
                            <a:gd name="adj" fmla="val 0"/>
                          </a:avLst>
                        </a:prstGeom>
                        <a:solidFill>
                          <a:srgbClr val="0163A7"/>
                        </a:solidFill>
                        <a:ln>
                          <a:noFill/>
                        </a:ln>
                        <a:effectLst>
                          <a:outerShdw blurRad="50800" dist="89332" dir="2220000" algn="ctr" rotWithShape="0">
                            <a:schemeClr val="tx1">
                              <a:alpha val="39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C584ED3" w14:textId="77777777" w:rsidR="00565241" w:rsidRPr="00344ED1" w:rsidRDefault="00565241" w:rsidP="00565241">
                            <w:pPr>
                              <w:jc w:val="center"/>
                              <w:rPr>
                                <w:rFonts w:ascii="Arial" w:eastAsiaTheme="majorEastAsia" w:hAnsi="Arial" w:cs="Arial"/>
                                <w:b/>
                                <w:bCs/>
                                <w:color w:val="FFFFFF" w:themeColor="background1"/>
                                <w:sz w:val="28"/>
                                <w:szCs w:val="28"/>
                              </w:rPr>
                            </w:pPr>
                            <w:r w:rsidRPr="00344ED1">
                              <w:rPr>
                                <w:rFonts w:ascii="Arial" w:eastAsiaTheme="majorEastAsia" w:hAnsi="Arial" w:cs="Arial"/>
                                <w:b/>
                                <w:bCs/>
                                <w:color w:val="FFFFFF" w:themeColor="background1"/>
                                <w:sz w:val="28"/>
                                <w:szCs w:val="28"/>
                              </w:rPr>
                              <w:t>Day 3</w:t>
                            </w:r>
                          </w:p>
                          <w:p w14:paraId="42D4E9CE" w14:textId="77777777" w:rsidR="00565241" w:rsidRPr="006555CB" w:rsidRDefault="00565241" w:rsidP="00565241">
                            <w:pPr>
                              <w:jc w:val="center"/>
                              <w:rPr>
                                <w:rFonts w:ascii="Arial" w:hAnsi="Arial" w:cs="Arial"/>
                                <w:color w:val="FFFFFF" w:themeColor="background1"/>
                              </w:rPr>
                            </w:pPr>
                            <w:r w:rsidRPr="006555CB">
                              <w:rPr>
                                <w:rFonts w:ascii="Arial" w:hAnsi="Arial" w:cs="Arial"/>
                                <w:color w:val="FFFFFF" w:themeColor="background1"/>
                              </w:rPr>
                              <w:t xml:space="preserve">A general review was carried out by the CCM, and observations were recorded. “Bob” remained stable and happy to continue to be cared for on the VW. Documentation was completed within </w:t>
                            </w:r>
                            <w:proofErr w:type="spellStart"/>
                            <w:r w:rsidRPr="006555CB">
                              <w:rPr>
                                <w:rFonts w:ascii="Arial" w:hAnsi="Arial" w:cs="Arial"/>
                                <w:color w:val="FFFFFF" w:themeColor="background1"/>
                              </w:rPr>
                              <w:t>SystmOne</w:t>
                            </w:r>
                            <w:proofErr w:type="spellEnd"/>
                            <w:r w:rsidRPr="006555CB">
                              <w:rPr>
                                <w:rFonts w:ascii="Arial" w:hAnsi="Arial" w:cs="Arial"/>
                                <w:color w:val="FFFFFF" w:themeColor="background1"/>
                              </w:rPr>
                              <w:t xml:space="preserve"> which allowed the district nursing team to view current care provision from the VW team, as they were still involved in this “Bob’s” care. All teams worked together to provide care at home for “Bob”.</w:t>
                            </w:r>
                          </w:p>
                          <w:p w14:paraId="1C64F4B7" w14:textId="1B1DABE6" w:rsidR="007D6582" w:rsidRPr="006555CB" w:rsidRDefault="007D6582" w:rsidP="007D65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AE93C" id="_x0000_s1028" style="position:absolute;left:0;text-align:left;margin-left:477.1pt;margin-top:585.05pt;width:242.9pt;height:209.3pt;z-index:25198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" fillcolor="#0163a7" stroked="f" strokeweight="1pt">
                <v:stroke joinstyle="miter"/>
                <v:shadow on="t" color="black [3213]" opacity="25559f" offset="1.98178mm,1.49336mm"/>
                <v:textbox>
                  <w:txbxContent>
                    <w:p w14:paraId="5C584ED3" w14:textId="77777777" w:rsidR="00565241" w:rsidRPr="00344ED1" w:rsidRDefault="00565241" w:rsidP="00565241">
                      <w:pPr>
                        <w:jc w:val="center"/>
                        <w:rPr>
                          <w:rFonts w:ascii="Arial" w:eastAsiaTheme="majorEastAsia" w:hAnsi="Arial" w:cs="Arial"/>
                          <w:b/>
                          <w:bCs/>
                          <w:color w:val="FFFFFF" w:themeColor="background1"/>
                          <w:sz w:val="28"/>
                          <w:szCs w:val="28"/>
                        </w:rPr>
                      </w:pPr>
                      <w:r w:rsidRPr="00344ED1">
                        <w:rPr>
                          <w:rFonts w:ascii="Arial" w:eastAsiaTheme="majorEastAsia" w:hAnsi="Arial" w:cs="Arial"/>
                          <w:b/>
                          <w:bCs/>
                          <w:color w:val="FFFFFF" w:themeColor="background1"/>
                          <w:sz w:val="28"/>
                          <w:szCs w:val="28"/>
                        </w:rPr>
                        <w:t>Day 3</w:t>
                      </w:r>
                    </w:p>
                    <w:p w14:paraId="42D4E9CE" w14:textId="77777777" w:rsidR="00565241" w:rsidRPr="006555CB" w:rsidRDefault="00565241" w:rsidP="00565241">
                      <w:pPr>
                        <w:jc w:val="center"/>
                        <w:rPr>
                          <w:rFonts w:ascii="Arial" w:hAnsi="Arial" w:cs="Arial"/>
                          <w:color w:val="FFFFFF" w:themeColor="background1"/>
                        </w:rPr>
                      </w:pPr>
                      <w:r w:rsidRPr="006555CB">
                        <w:rPr>
                          <w:rFonts w:ascii="Arial" w:hAnsi="Arial" w:cs="Arial"/>
                          <w:color w:val="FFFFFF" w:themeColor="background1"/>
                        </w:rPr>
                        <w:t xml:space="preserve">A general review was carried out by the CCM, and observations were recorded. “Bob” remained stable and happy to continue to be cared for on the VW. Documentation was completed within </w:t>
                      </w:r>
                      <w:proofErr w:type="spellStart"/>
                      <w:r w:rsidRPr="006555CB">
                        <w:rPr>
                          <w:rFonts w:ascii="Arial" w:hAnsi="Arial" w:cs="Arial"/>
                          <w:color w:val="FFFFFF" w:themeColor="background1"/>
                        </w:rPr>
                        <w:t>SystmOne</w:t>
                      </w:r>
                      <w:proofErr w:type="spellEnd"/>
                      <w:r w:rsidRPr="006555CB">
                        <w:rPr>
                          <w:rFonts w:ascii="Arial" w:hAnsi="Arial" w:cs="Arial"/>
                          <w:color w:val="FFFFFF" w:themeColor="background1"/>
                        </w:rPr>
                        <w:t xml:space="preserve"> which allowed the district nursing team to view current care provision from the VW team, as they were still involved in this “Bob’s” care. All teams worked together to provide care at home for “Bob”.</w:t>
                      </w:r>
                    </w:p>
                    <w:p w14:paraId="1C64F4B7" w14:textId="1B1DABE6" w:rsidR="007D6582" w:rsidRPr="006555CB" w:rsidRDefault="007D6582" w:rsidP="007D6582">
                      <w:pPr>
                        <w:jc w:val="center"/>
                      </w:pPr>
                    </w:p>
                  </w:txbxContent>
                </v:textbox>
                <w10:wrap anchorx="page"/>
              </v:roundrect>
            </w:pict>
          </mc:Fallback>
        </mc:AlternateContent>
      </w:r>
      <w:r w:rsidRPr="00912CF6">
        <w:rPr>
          <w:rFonts w:ascii="Frutiger LT Std 45 Light" w:hAnsi="Frutiger LT Std 45 Light"/>
          <w:b/>
          <w:bCs/>
          <w:noProof/>
          <w:color w:val="0163A7"/>
          <w:sz w:val="52"/>
          <w:szCs w:val="52"/>
          <w:u w:val="single"/>
        </w:rPr>
        <mc:AlternateContent>
          <mc:Choice Requires="wps">
            <w:drawing>
              <wp:anchor distT="0" distB="0" distL="114300" distR="114300" simplePos="0" relativeHeight="251988480" behindDoc="0" locked="0" layoutInCell="1" allowOverlap="1" wp14:anchorId="62C197FF" wp14:editId="54D7F091">
                <wp:simplePos x="0" y="0"/>
                <wp:positionH relativeFrom="column">
                  <wp:posOffset>9357360</wp:posOffset>
                </wp:positionH>
                <wp:positionV relativeFrom="paragraph">
                  <wp:posOffset>7393432</wp:posOffset>
                </wp:positionV>
                <wp:extent cx="3084576" cy="2523744"/>
                <wp:effectExtent l="0" t="0" r="135255" b="105410"/>
                <wp:wrapNone/>
                <wp:docPr id="197498881" name="Rounded Rectangle 3"/>
                <wp:cNvGraphicFramePr/>
                <a:graphic xmlns:a="http://schemas.openxmlformats.org/drawingml/2006/main">
                  <a:graphicData uri="http://schemas.microsoft.com/office/word/2010/wordprocessingShape">
                    <wps:wsp>
                      <wps:cNvSpPr/>
                      <wps:spPr>
                        <a:xfrm>
                          <a:off x="0" y="0"/>
                          <a:ext cx="3084576" cy="2523744"/>
                        </a:xfrm>
                        <a:prstGeom prst="roundRect">
                          <a:avLst>
                            <a:gd name="adj" fmla="val 4848"/>
                          </a:avLst>
                        </a:prstGeom>
                        <a:solidFill>
                          <a:srgbClr val="79B833"/>
                        </a:solidFill>
                        <a:ln>
                          <a:noFill/>
                        </a:ln>
                        <a:effectLst>
                          <a:outerShdw blurRad="50800" dist="89332" dir="2220000" algn="ctr" rotWithShape="0">
                            <a:schemeClr val="tx1">
                              <a:alpha val="39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6BECC0A" w14:textId="77777777" w:rsidR="00565241" w:rsidRPr="003E6539" w:rsidRDefault="00565241" w:rsidP="00565241">
                            <w:pPr>
                              <w:jc w:val="center"/>
                              <w:rPr>
                                <w:rFonts w:ascii="Arial" w:eastAsiaTheme="majorEastAsia" w:hAnsi="Arial" w:cs="Arial"/>
                                <w:b/>
                                <w:bCs/>
                                <w:color w:val="FFFFFF" w:themeColor="background1"/>
                                <w:sz w:val="28"/>
                                <w:szCs w:val="28"/>
                              </w:rPr>
                            </w:pPr>
                            <w:r w:rsidRPr="003E6539">
                              <w:rPr>
                                <w:rFonts w:ascii="Arial" w:eastAsiaTheme="majorEastAsia" w:hAnsi="Arial" w:cs="Arial"/>
                                <w:b/>
                                <w:bCs/>
                                <w:color w:val="FFFFFF" w:themeColor="background1"/>
                                <w:sz w:val="28"/>
                                <w:szCs w:val="28"/>
                              </w:rPr>
                              <w:t>Day 2</w:t>
                            </w:r>
                          </w:p>
                          <w:p w14:paraId="40A67971" w14:textId="77777777" w:rsidR="00565241" w:rsidRPr="006555CB" w:rsidRDefault="00565241" w:rsidP="00565241">
                            <w:pPr>
                              <w:jc w:val="center"/>
                              <w:rPr>
                                <w:rFonts w:ascii="Arial" w:hAnsi="Arial" w:cs="Arial"/>
                                <w:color w:val="FFFFFF" w:themeColor="background1"/>
                              </w:rPr>
                            </w:pPr>
                            <w:r w:rsidRPr="006555CB">
                              <w:rPr>
                                <w:rFonts w:ascii="Arial" w:hAnsi="Arial" w:cs="Arial"/>
                                <w:color w:val="FFFFFF" w:themeColor="background1"/>
                              </w:rPr>
                              <w:t xml:space="preserve">A full review was carried out with “Bob”, the carer, and the family friend. The daily board round was carried out with the Complex Case Manager (CCM), Locality Matron (LM), consultant geriatrician and pharmacist. Decisions were made regarding increasing of a diuretic. Medication optimisation was carried out with medication being obtained from a community pharmacy. </w:t>
                            </w:r>
                          </w:p>
                          <w:p w14:paraId="52B865F7" w14:textId="37C0490A" w:rsidR="007D6582" w:rsidRPr="006555CB" w:rsidRDefault="007D6582" w:rsidP="004C7C4F">
                            <w:pPr>
                              <w:jc w:val="center"/>
                              <w:rPr>
                                <w:rFonts w:ascii="Frutiger LT Std 55 Roman" w:hAnsi="Frutiger LT Std 55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197FF" id="_x0000_s1029" style="position:absolute;left:0;text-align:left;margin-left:736.8pt;margin-top:582.15pt;width:242.9pt;height:198.7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" fillcolor="#79b833" stroked="f" strokeweight="1pt">
                <v:stroke joinstyle="miter"/>
                <v:shadow on="t" color="black [3213]" opacity="25559f" offset="1.98178mm,1.49336mm"/>
                <v:textbox>
                  <w:txbxContent>
                    <w:p w14:paraId="66BECC0A" w14:textId="77777777" w:rsidR="00565241" w:rsidRPr="003E6539" w:rsidRDefault="00565241" w:rsidP="00565241">
                      <w:pPr>
                        <w:jc w:val="center"/>
                        <w:rPr>
                          <w:rFonts w:ascii="Arial" w:eastAsiaTheme="majorEastAsia" w:hAnsi="Arial" w:cs="Arial"/>
                          <w:b/>
                          <w:bCs/>
                          <w:color w:val="FFFFFF" w:themeColor="background1"/>
                          <w:sz w:val="28"/>
                          <w:szCs w:val="28"/>
                        </w:rPr>
                      </w:pPr>
                      <w:r w:rsidRPr="003E6539">
                        <w:rPr>
                          <w:rFonts w:ascii="Arial" w:eastAsiaTheme="majorEastAsia" w:hAnsi="Arial" w:cs="Arial"/>
                          <w:b/>
                          <w:bCs/>
                          <w:color w:val="FFFFFF" w:themeColor="background1"/>
                          <w:sz w:val="28"/>
                          <w:szCs w:val="28"/>
                        </w:rPr>
                        <w:t>Day 2</w:t>
                      </w:r>
                    </w:p>
                    <w:p w14:paraId="40A67971" w14:textId="77777777" w:rsidR="00565241" w:rsidRPr="006555CB" w:rsidRDefault="00565241" w:rsidP="00565241">
                      <w:pPr>
                        <w:jc w:val="center"/>
                        <w:rPr>
                          <w:rFonts w:ascii="Arial" w:hAnsi="Arial" w:cs="Arial"/>
                          <w:color w:val="FFFFFF" w:themeColor="background1"/>
                        </w:rPr>
                      </w:pPr>
                      <w:r w:rsidRPr="006555CB">
                        <w:rPr>
                          <w:rFonts w:ascii="Arial" w:hAnsi="Arial" w:cs="Arial"/>
                          <w:color w:val="FFFFFF" w:themeColor="background1"/>
                        </w:rPr>
                        <w:t xml:space="preserve">A full review was carried out with “Bob”, the carer, and the family friend. The daily board round was carried out with the Complex Case Manager (CCM), Locality Matron (LM), consultant geriatrician and pharmacist. Decisions were made regarding increasing of a diuretic. Medication optimisation was carried out with medication being obtained from a community pharmacy. </w:t>
                      </w:r>
                    </w:p>
                    <w:p w14:paraId="52B865F7" w14:textId="37C0490A" w:rsidR="007D6582" w:rsidRPr="006555CB" w:rsidRDefault="007D6582" w:rsidP="004C7C4F">
                      <w:pPr>
                        <w:jc w:val="center"/>
                        <w:rPr>
                          <w:rFonts w:ascii="Frutiger LT Std 55 Roman" w:hAnsi="Frutiger LT Std 55 Roman"/>
                        </w:rPr>
                      </w:pPr>
                    </w:p>
                  </w:txbxContent>
                </v:textbox>
              </v:roundrect>
            </w:pict>
          </mc:Fallback>
        </mc:AlternateContent>
      </w:r>
      <w:r w:rsidRPr="0058219E">
        <w:rPr>
          <w:rFonts w:ascii="Arial" w:hAnsi="Arial" w:cs="Arial"/>
          <w:bCs/>
          <w:noProof/>
          <w:color w:val="4472C4" w:themeColor="accent1"/>
          <w:sz w:val="44"/>
          <w:szCs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2004864" behindDoc="0" locked="0" layoutInCell="1" allowOverlap="1" wp14:anchorId="758F51E6" wp14:editId="46E74B69">
                <wp:simplePos x="0" y="0"/>
                <wp:positionH relativeFrom="column">
                  <wp:posOffset>12240387</wp:posOffset>
                </wp:positionH>
                <wp:positionV relativeFrom="paragraph">
                  <wp:posOffset>6253799</wp:posOffset>
                </wp:positionV>
                <wp:extent cx="349469" cy="1837594"/>
                <wp:effectExtent l="0" t="343853" r="0" b="354647"/>
                <wp:wrapNone/>
                <wp:docPr id="7" name="Arrow: Down 7"/>
                <wp:cNvGraphicFramePr/>
                <a:graphic xmlns:a="http://schemas.openxmlformats.org/drawingml/2006/main">
                  <a:graphicData uri="http://schemas.microsoft.com/office/word/2010/wordprocessingShape">
                    <wps:wsp>
                      <wps:cNvSpPr/>
                      <wps:spPr>
                        <a:xfrm rot="3724779">
                          <a:off x="0" y="0"/>
                          <a:ext cx="349469" cy="1837594"/>
                        </a:xfrm>
                        <a:prstGeom prst="downArrow">
                          <a:avLst>
                            <a:gd name="adj1" fmla="val 41729"/>
                            <a:gd name="adj2" fmla="val 50000"/>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022B0" id="Arrow: Down 7" o:spid="_x0000_s1026" type="#_x0000_t67" style="position:absolute;margin-left:963.8pt;margin-top:492.45pt;width:27.5pt;height:144.7pt;rotation:4068452fd;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" adj="19546,6293" fillcolor="#ffc000" strokecolor="#385d8a" strokeweight="2pt"/>
            </w:pict>
          </mc:Fallback>
        </mc:AlternateContent>
      </w:r>
      <w:r w:rsidRPr="00912CF6">
        <w:rPr>
          <w:rFonts w:ascii="Frutiger LT Std 45 Light" w:hAnsi="Frutiger LT Std 45 Light"/>
          <w:b/>
          <w:bCs/>
          <w:noProof/>
          <w:color w:val="0163A7"/>
          <w:sz w:val="52"/>
          <w:szCs w:val="52"/>
          <w:u w:val="single"/>
        </w:rPr>
        <w:drawing>
          <wp:anchor distT="0" distB="0" distL="114300" distR="114300" simplePos="0" relativeHeight="251969024" behindDoc="1" locked="0" layoutInCell="1" allowOverlap="1" wp14:anchorId="26D0B580" wp14:editId="406FE889">
            <wp:simplePos x="0" y="0"/>
            <wp:positionH relativeFrom="page">
              <wp:posOffset>-1187450</wp:posOffset>
            </wp:positionH>
            <wp:positionV relativeFrom="margin">
              <wp:posOffset>861695</wp:posOffset>
            </wp:positionV>
            <wp:extent cx="16689705" cy="10256520"/>
            <wp:effectExtent l="57150" t="0" r="55245" b="106680"/>
            <wp:wrapNone/>
            <wp:docPr id="276582704" name="Picture 1" descr="A picture containing screensho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82704" name="Picture 1" descr="A picture containing screenshot, tree&#10;&#10;Description automatically generated"/>
                    <pic:cNvPicPr/>
                  </pic:nvPicPr>
                  <pic:blipFill>
                    <a:blip r:embed="rId4" cstate="print">
                      <a:alphaModFix/>
                      <a:extLst>
                        <a:ext uri="{28A0092B-C50C-407E-A947-70E740481C1C}">
                          <a14:useLocalDpi xmlns:a14="http://schemas.microsoft.com/office/drawing/2010/main" val="0"/>
                        </a:ext>
                      </a:extLst>
                    </a:blip>
                    <a:stretch>
                      <a:fillRect/>
                    </a:stretch>
                  </pic:blipFill>
                  <pic:spPr>
                    <a:xfrm>
                      <a:off x="0" y="0"/>
                      <a:ext cx="16689705" cy="10256520"/>
                    </a:xfrm>
                    <a:prstGeom prst="rect">
                      <a:avLst/>
                    </a:prstGeom>
                    <a:effectLst>
                      <a:outerShdw blurRad="50800" dist="50800" dir="5400000" algn="ctr" rotWithShape="0">
                        <a:srgbClr val="000000">
                          <a:alpha val="58868"/>
                        </a:srgbClr>
                      </a:outerShdw>
                    </a:effectLst>
                  </pic:spPr>
                </pic:pic>
              </a:graphicData>
            </a:graphic>
            <wp14:sizeRelH relativeFrom="page">
              <wp14:pctWidth>0</wp14:pctWidth>
            </wp14:sizeRelH>
            <wp14:sizeRelV relativeFrom="page">
              <wp14:pctHeight>0</wp14:pctHeight>
            </wp14:sizeRelV>
          </wp:anchor>
        </w:drawing>
      </w:r>
      <w:r w:rsidRPr="0058219E">
        <w:rPr>
          <w:rFonts w:ascii="Arial" w:hAnsi="Arial" w:cs="Arial"/>
          <w:bCs/>
          <w:noProof/>
          <w:color w:val="4472C4" w:themeColor="accent1"/>
          <w:sz w:val="44"/>
          <w:szCs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2000768" behindDoc="0" locked="0" layoutInCell="1" allowOverlap="1" wp14:anchorId="37AA2C8A" wp14:editId="76A55A7C">
                <wp:simplePos x="0" y="0"/>
                <wp:positionH relativeFrom="column">
                  <wp:posOffset>-1747266</wp:posOffset>
                </wp:positionH>
                <wp:positionV relativeFrom="paragraph">
                  <wp:posOffset>1035304</wp:posOffset>
                </wp:positionV>
                <wp:extent cx="255270" cy="379730"/>
                <wp:effectExtent l="19050" t="0" r="11430" b="39370"/>
                <wp:wrapNone/>
                <wp:docPr id="4" name="Arrow: Down 4"/>
                <wp:cNvGraphicFramePr/>
                <a:graphic xmlns:a="http://schemas.openxmlformats.org/drawingml/2006/main">
                  <a:graphicData uri="http://schemas.microsoft.com/office/word/2010/wordprocessingShape">
                    <wps:wsp>
                      <wps:cNvSpPr/>
                      <wps:spPr>
                        <a:xfrm>
                          <a:off x="0" y="0"/>
                          <a:ext cx="255270" cy="379730"/>
                        </a:xfrm>
                        <a:prstGeom prst="downArrow">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8D531" id="Arrow: Down 4" o:spid="_x0000_s1026" type="#_x0000_t67" style="position:absolute;margin-left:-137.6pt;margin-top:81.5pt;width:20.1pt;height:29.9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" adj="14340" fillcolor="#ffc000" strokecolor="#385d8a" strokeweight="2pt"/>
            </w:pict>
          </mc:Fallback>
        </mc:AlternateContent>
      </w:r>
      <w:r w:rsidRPr="0058219E">
        <w:rPr>
          <w:rFonts w:ascii="Arial" w:hAnsi="Arial" w:cs="Arial"/>
          <w:bCs/>
          <w:noProof/>
          <w:color w:val="4472C4" w:themeColor="accent1"/>
          <w:sz w:val="44"/>
          <w:szCs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998720" behindDoc="0" locked="0" layoutInCell="1" allowOverlap="1" wp14:anchorId="2B23695E" wp14:editId="088E0A93">
                <wp:simplePos x="0" y="0"/>
                <wp:positionH relativeFrom="column">
                  <wp:posOffset>-1899666</wp:posOffset>
                </wp:positionH>
                <wp:positionV relativeFrom="paragraph">
                  <wp:posOffset>882904</wp:posOffset>
                </wp:positionV>
                <wp:extent cx="255270" cy="379730"/>
                <wp:effectExtent l="19050" t="0" r="11430" b="39370"/>
                <wp:wrapNone/>
                <wp:docPr id="12" name="Arrow: Down 12"/>
                <wp:cNvGraphicFramePr/>
                <a:graphic xmlns:a="http://schemas.openxmlformats.org/drawingml/2006/main">
                  <a:graphicData uri="http://schemas.microsoft.com/office/word/2010/wordprocessingShape">
                    <wps:wsp>
                      <wps:cNvSpPr/>
                      <wps:spPr>
                        <a:xfrm>
                          <a:off x="0" y="0"/>
                          <a:ext cx="255270" cy="379730"/>
                        </a:xfrm>
                        <a:prstGeom prst="downArrow">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C8049" id="Arrow: Down 12" o:spid="_x0000_s1026" type="#_x0000_t67" style="position:absolute;margin-left:-149.6pt;margin-top:69.5pt;width:20.1pt;height:29.9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" adj="14340" fillcolor="#ffc000" strokecolor="#385d8a" strokeweight="2pt"/>
            </w:pict>
          </mc:Fallback>
        </mc:AlternateContent>
      </w:r>
      <w:r w:rsidR="002B7B48" w:rsidRPr="00912CF6">
        <w:rPr>
          <w:rFonts w:ascii="Frutiger LT Std 45 Light" w:hAnsi="Frutiger LT Std 45 Light"/>
          <w:b/>
          <w:bCs/>
          <w:noProof/>
          <w:color w:val="0163A7"/>
          <w:sz w:val="52"/>
          <w:szCs w:val="52"/>
          <w:u w:val="single"/>
        </w:rPr>
        <w:drawing>
          <wp:anchor distT="0" distB="0" distL="114300" distR="114300" simplePos="0" relativeHeight="251996672" behindDoc="1" locked="0" layoutInCell="1" allowOverlap="1" wp14:anchorId="7CFEC57F" wp14:editId="6B20A600">
            <wp:simplePos x="0" y="0"/>
            <wp:positionH relativeFrom="column">
              <wp:posOffset>12242292</wp:posOffset>
            </wp:positionH>
            <wp:positionV relativeFrom="paragraph">
              <wp:posOffset>-204724</wp:posOffset>
            </wp:positionV>
            <wp:extent cx="1997612" cy="901700"/>
            <wp:effectExtent l="0" t="0" r="3175" b="0"/>
            <wp:wrapNone/>
            <wp:docPr id="409105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05186" name=""/>
                    <pic:cNvPicPr/>
                  </pic:nvPicPr>
                  <pic:blipFill>
                    <a:blip r:embed="rId5">
                      <a:extLst>
                        <a:ext uri="{28A0092B-C50C-407E-A947-70E740481C1C}">
                          <a14:useLocalDpi xmlns:a14="http://schemas.microsoft.com/office/drawing/2010/main" val="0"/>
                        </a:ext>
                      </a:extLst>
                    </a:blip>
                    <a:stretch>
                      <a:fillRect/>
                    </a:stretch>
                  </pic:blipFill>
                  <pic:spPr>
                    <a:xfrm>
                      <a:off x="0" y="0"/>
                      <a:ext cx="1997612" cy="901700"/>
                    </a:xfrm>
                    <a:prstGeom prst="rect">
                      <a:avLst/>
                    </a:prstGeom>
                  </pic:spPr>
                </pic:pic>
              </a:graphicData>
            </a:graphic>
            <wp14:sizeRelH relativeFrom="margin">
              <wp14:pctWidth>0</wp14:pctWidth>
            </wp14:sizeRelH>
            <wp14:sizeRelV relativeFrom="margin">
              <wp14:pctHeight>0</wp14:pctHeight>
            </wp14:sizeRelV>
          </wp:anchor>
        </w:drawing>
      </w:r>
      <w:r w:rsidR="006555CB" w:rsidRPr="00912CF6">
        <w:rPr>
          <w:rFonts w:ascii="Frutiger LT Std 45 Light" w:hAnsi="Frutiger LT Std 45 Light"/>
          <w:b/>
          <w:bCs/>
          <w:noProof/>
          <w:color w:val="0163A7"/>
          <w:sz w:val="52"/>
          <w:szCs w:val="52"/>
          <w:u w:val="single"/>
        </w:rPr>
        <mc:AlternateContent>
          <mc:Choice Requires="wps">
            <w:drawing>
              <wp:anchor distT="0" distB="0" distL="114300" distR="114300" simplePos="0" relativeHeight="251993600" behindDoc="0" locked="0" layoutInCell="1" allowOverlap="1" wp14:anchorId="498F4AFD" wp14:editId="302A115D">
                <wp:simplePos x="0" y="0"/>
                <wp:positionH relativeFrom="page">
                  <wp:posOffset>4484116</wp:posOffset>
                </wp:positionH>
                <wp:positionV relativeFrom="paragraph">
                  <wp:posOffset>963168</wp:posOffset>
                </wp:positionV>
                <wp:extent cx="4146550" cy="3543300"/>
                <wp:effectExtent l="0" t="0" r="139700" b="114300"/>
                <wp:wrapNone/>
                <wp:docPr id="1460893146" name="Rounded Rectangle 3"/>
                <wp:cNvGraphicFramePr/>
                <a:graphic xmlns:a="http://schemas.openxmlformats.org/drawingml/2006/main">
                  <a:graphicData uri="http://schemas.microsoft.com/office/word/2010/wordprocessingShape">
                    <wps:wsp>
                      <wps:cNvSpPr/>
                      <wps:spPr>
                        <a:xfrm>
                          <a:off x="0" y="0"/>
                          <a:ext cx="4146550" cy="3543300"/>
                        </a:xfrm>
                        <a:prstGeom prst="roundRect">
                          <a:avLst>
                            <a:gd name="adj" fmla="val 4848"/>
                          </a:avLst>
                        </a:prstGeom>
                        <a:solidFill>
                          <a:schemeClr val="accent2">
                            <a:lumMod val="75000"/>
                          </a:schemeClr>
                        </a:solidFill>
                        <a:ln>
                          <a:noFill/>
                        </a:ln>
                        <a:effectLst>
                          <a:outerShdw blurRad="50800" dist="89332" dir="2220000" algn="ctr" rotWithShape="0">
                            <a:schemeClr val="tx1">
                              <a:alpha val="39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EB03E44" w14:textId="77777777" w:rsidR="00565241" w:rsidRPr="00482097" w:rsidRDefault="00565241" w:rsidP="00565241">
                            <w:pPr>
                              <w:jc w:val="center"/>
                              <w:rPr>
                                <w:rFonts w:ascii="Arial" w:eastAsiaTheme="majorEastAsia" w:hAnsi="Arial" w:cs="Arial"/>
                                <w:b/>
                                <w:bCs/>
                                <w:color w:val="FFFFFF" w:themeColor="background1"/>
                                <w:sz w:val="28"/>
                                <w:szCs w:val="28"/>
                              </w:rPr>
                            </w:pPr>
                            <w:r w:rsidRPr="00482097">
                              <w:rPr>
                                <w:rFonts w:ascii="Arial" w:eastAsiaTheme="majorEastAsia" w:hAnsi="Arial" w:cs="Arial"/>
                                <w:b/>
                                <w:bCs/>
                                <w:color w:val="FFFFFF" w:themeColor="background1"/>
                                <w:sz w:val="28"/>
                                <w:szCs w:val="28"/>
                              </w:rPr>
                              <w:t>Day 6 – Discharge</w:t>
                            </w:r>
                          </w:p>
                          <w:p w14:paraId="7A51BBD9" w14:textId="77777777" w:rsidR="00565241" w:rsidRPr="00482097" w:rsidRDefault="00565241" w:rsidP="00565241">
                            <w:pPr>
                              <w:jc w:val="center"/>
                              <w:rPr>
                                <w:rFonts w:ascii="Arial" w:hAnsi="Arial" w:cs="Arial"/>
                                <w:color w:val="FFFFFF" w:themeColor="background1"/>
                                <w:sz w:val="22"/>
                                <w:szCs w:val="22"/>
                              </w:rPr>
                            </w:pPr>
                            <w:r w:rsidRPr="00482097">
                              <w:rPr>
                                <w:rFonts w:ascii="Arial" w:hAnsi="Arial" w:cs="Arial"/>
                                <w:color w:val="FFFFFF" w:themeColor="background1"/>
                                <w:sz w:val="22"/>
                                <w:szCs w:val="22"/>
                              </w:rPr>
                              <w:t>Repeat bloods were found to be within the normal range and the medications were reviewed again. A clinical discussion was had regarding discontinuing anticoagulation medication as this was causing the drop in Hb.</w:t>
                            </w:r>
                          </w:p>
                          <w:p w14:paraId="2CA06B7E" w14:textId="77777777" w:rsidR="00565241" w:rsidRPr="00482097" w:rsidRDefault="00565241" w:rsidP="00565241">
                            <w:pPr>
                              <w:jc w:val="center"/>
                              <w:rPr>
                                <w:rFonts w:ascii="Arial" w:hAnsi="Arial" w:cs="Arial"/>
                                <w:color w:val="FFFFFF" w:themeColor="background1"/>
                                <w:sz w:val="22"/>
                                <w:szCs w:val="22"/>
                              </w:rPr>
                            </w:pPr>
                            <w:r w:rsidRPr="00482097">
                              <w:rPr>
                                <w:rFonts w:ascii="Arial" w:hAnsi="Arial" w:cs="Arial"/>
                                <w:color w:val="FFFFFF" w:themeColor="background1"/>
                                <w:sz w:val="22"/>
                                <w:szCs w:val="22"/>
                              </w:rPr>
                              <w:t>A clinical discussion took place with “Bob” regarding his advance care plan including his wishes for the future. Risks were identified with the change of medication; these risks were accepted by “Bob” and the change was made. Appropriate staff involved in his care were made aware of the changes made. Onward referrals were made to the appropriate teams, and a discharge letter was completed and sent to the GP surgery. “Bob” was discharged onto the Complex Case Manager case load and remained with the District Nurse team.</w:t>
                            </w:r>
                          </w:p>
                          <w:p w14:paraId="21489DC3" w14:textId="013E7E17" w:rsidR="00565241" w:rsidRPr="00482097" w:rsidRDefault="00565241" w:rsidP="00565241">
                            <w:pPr>
                              <w:jc w:val="center"/>
                              <w:rPr>
                                <w:rFonts w:ascii="Arial" w:hAnsi="Arial" w:cs="Arial"/>
                                <w:color w:val="FFFFFF" w:themeColor="background1"/>
                                <w:sz w:val="22"/>
                                <w:szCs w:val="22"/>
                              </w:rPr>
                            </w:pPr>
                            <w:r w:rsidRPr="00482097">
                              <w:rPr>
                                <w:rFonts w:ascii="Arial" w:hAnsi="Arial" w:cs="Arial"/>
                                <w:color w:val="FFFFFF" w:themeColor="background1"/>
                                <w:sz w:val="22"/>
                                <w:szCs w:val="22"/>
                              </w:rPr>
                              <w:t>An admission to the acute hospital was avoided. The care package “Bob” had at home remained in place, and there were no delays with his discharge from the Virtual ward.</w:t>
                            </w:r>
                          </w:p>
                          <w:p w14:paraId="79D90546" w14:textId="77777777" w:rsidR="00565241" w:rsidRPr="00482097" w:rsidRDefault="00565241" w:rsidP="00565241">
                            <w:pPr>
                              <w:jc w:val="center"/>
                              <w:rPr>
                                <w:rFonts w:ascii="Arial" w:hAnsi="Arial" w:cs="Arial"/>
                                <w:color w:val="FFFFFF" w:themeColor="background1"/>
                                <w:sz w:val="22"/>
                                <w:szCs w:val="22"/>
                              </w:rPr>
                            </w:pPr>
                            <w:r w:rsidRPr="00482097">
                              <w:rPr>
                                <w:rFonts w:ascii="Arial" w:hAnsi="Arial" w:cs="Arial"/>
                                <w:color w:val="FFFFFF" w:themeColor="background1"/>
                                <w:sz w:val="22"/>
                                <w:szCs w:val="22"/>
                              </w:rPr>
                              <w:t>The friends and family verbal review of the service was very positive, “Very friendly and helpful. A reassuring team.”</w:t>
                            </w:r>
                          </w:p>
                          <w:p w14:paraId="5C921104" w14:textId="7F30F1D8" w:rsidR="007D6582" w:rsidRPr="00482097" w:rsidRDefault="007D6582" w:rsidP="00565241">
                            <w:pPr>
                              <w:rPr>
                                <w:color w:val="FFFFFF" w:themeColor="background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F4AFD" id="_x0000_s1030" style="position:absolute;left:0;text-align:left;margin-left:353.1pt;margin-top:75.85pt;width:326.5pt;height:279pt;z-index:25199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3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" fillcolor="#c45911 [2405]" stroked="f" strokeweight="1pt">
                <v:stroke joinstyle="miter"/>
                <v:shadow on="t" color="black [3213]" opacity="25559f" offset="1.98178mm,1.49336mm"/>
                <v:textbox>
                  <w:txbxContent>
                    <w:p w14:paraId="6EB03E44" w14:textId="77777777" w:rsidR="00565241" w:rsidRPr="00482097" w:rsidRDefault="00565241" w:rsidP="00565241">
                      <w:pPr>
                        <w:jc w:val="center"/>
                        <w:rPr>
                          <w:rFonts w:ascii="Arial" w:eastAsiaTheme="majorEastAsia" w:hAnsi="Arial" w:cs="Arial"/>
                          <w:b/>
                          <w:bCs/>
                          <w:color w:val="FFFFFF" w:themeColor="background1"/>
                          <w:sz w:val="28"/>
                          <w:szCs w:val="28"/>
                        </w:rPr>
                      </w:pPr>
                      <w:r w:rsidRPr="00482097">
                        <w:rPr>
                          <w:rFonts w:ascii="Arial" w:eastAsiaTheme="majorEastAsia" w:hAnsi="Arial" w:cs="Arial"/>
                          <w:b/>
                          <w:bCs/>
                          <w:color w:val="FFFFFF" w:themeColor="background1"/>
                          <w:sz w:val="28"/>
                          <w:szCs w:val="28"/>
                        </w:rPr>
                        <w:t>Day 6 – Discharge</w:t>
                      </w:r>
                    </w:p>
                    <w:p w14:paraId="7A51BBD9" w14:textId="77777777" w:rsidR="00565241" w:rsidRPr="00482097" w:rsidRDefault="00565241" w:rsidP="00565241">
                      <w:pPr>
                        <w:jc w:val="center"/>
                        <w:rPr>
                          <w:rFonts w:ascii="Arial" w:hAnsi="Arial" w:cs="Arial"/>
                          <w:color w:val="FFFFFF" w:themeColor="background1"/>
                          <w:sz w:val="22"/>
                          <w:szCs w:val="22"/>
                        </w:rPr>
                      </w:pPr>
                      <w:r w:rsidRPr="00482097">
                        <w:rPr>
                          <w:rFonts w:ascii="Arial" w:hAnsi="Arial" w:cs="Arial"/>
                          <w:color w:val="FFFFFF" w:themeColor="background1"/>
                          <w:sz w:val="22"/>
                          <w:szCs w:val="22"/>
                        </w:rPr>
                        <w:t>Repeat bloods were found to be within the normal range and the medications were reviewed again. A clinical discussion was had regarding discontinuing anticoagulation medication as this was causing the drop in Hb.</w:t>
                      </w:r>
                    </w:p>
                    <w:p w14:paraId="2CA06B7E" w14:textId="77777777" w:rsidR="00565241" w:rsidRPr="00482097" w:rsidRDefault="00565241" w:rsidP="00565241">
                      <w:pPr>
                        <w:jc w:val="center"/>
                        <w:rPr>
                          <w:rFonts w:ascii="Arial" w:hAnsi="Arial" w:cs="Arial"/>
                          <w:color w:val="FFFFFF" w:themeColor="background1"/>
                          <w:sz w:val="22"/>
                          <w:szCs w:val="22"/>
                        </w:rPr>
                      </w:pPr>
                      <w:r w:rsidRPr="00482097">
                        <w:rPr>
                          <w:rFonts w:ascii="Arial" w:hAnsi="Arial" w:cs="Arial"/>
                          <w:color w:val="FFFFFF" w:themeColor="background1"/>
                          <w:sz w:val="22"/>
                          <w:szCs w:val="22"/>
                        </w:rPr>
                        <w:t>A clinical discussion took place with “Bob” regarding his advance care plan including his wishes for the future. Risks were identified with the change of medication; these risks were accepted by “Bob” and the change was made. Appropriate staff involved in his care were made aware of the changes made. Onward referrals were made to the appropriate teams, and a discharge letter was completed and sent to the GP surgery. “Bob” was discharged onto the Complex Case Manager case load and remained with the District Nurse team.</w:t>
                      </w:r>
                    </w:p>
                    <w:p w14:paraId="21489DC3" w14:textId="013E7E17" w:rsidR="00565241" w:rsidRPr="00482097" w:rsidRDefault="00565241" w:rsidP="00565241">
                      <w:pPr>
                        <w:jc w:val="center"/>
                        <w:rPr>
                          <w:rFonts w:ascii="Arial" w:hAnsi="Arial" w:cs="Arial"/>
                          <w:color w:val="FFFFFF" w:themeColor="background1"/>
                          <w:sz w:val="22"/>
                          <w:szCs w:val="22"/>
                        </w:rPr>
                      </w:pPr>
                      <w:r w:rsidRPr="00482097">
                        <w:rPr>
                          <w:rFonts w:ascii="Arial" w:hAnsi="Arial" w:cs="Arial"/>
                          <w:color w:val="FFFFFF" w:themeColor="background1"/>
                          <w:sz w:val="22"/>
                          <w:szCs w:val="22"/>
                        </w:rPr>
                        <w:t>An admission to the acute hospital was avoided. The care package “Bob” had at home remained in place, and there were no delays with his discharge from the Virtual ward.</w:t>
                      </w:r>
                    </w:p>
                    <w:p w14:paraId="79D90546" w14:textId="77777777" w:rsidR="00565241" w:rsidRPr="00482097" w:rsidRDefault="00565241" w:rsidP="00565241">
                      <w:pPr>
                        <w:jc w:val="center"/>
                        <w:rPr>
                          <w:rFonts w:ascii="Arial" w:hAnsi="Arial" w:cs="Arial"/>
                          <w:color w:val="FFFFFF" w:themeColor="background1"/>
                          <w:sz w:val="22"/>
                          <w:szCs w:val="22"/>
                        </w:rPr>
                      </w:pPr>
                      <w:r w:rsidRPr="00482097">
                        <w:rPr>
                          <w:rFonts w:ascii="Arial" w:hAnsi="Arial" w:cs="Arial"/>
                          <w:color w:val="FFFFFF" w:themeColor="background1"/>
                          <w:sz w:val="22"/>
                          <w:szCs w:val="22"/>
                        </w:rPr>
                        <w:t>The friends and family verbal review of the service was very positive, “Very friendly and helpful. A reassuring team.”</w:t>
                      </w:r>
                    </w:p>
                    <w:p w14:paraId="5C921104" w14:textId="7F30F1D8" w:rsidR="007D6582" w:rsidRPr="00482097" w:rsidRDefault="007D6582" w:rsidP="00565241">
                      <w:pPr>
                        <w:rPr>
                          <w:color w:val="FFFFFF" w:themeColor="background1"/>
                          <w:sz w:val="22"/>
                          <w:szCs w:val="22"/>
                        </w:rPr>
                      </w:pPr>
                    </w:p>
                  </w:txbxContent>
                </v:textbox>
                <w10:wrap anchorx="page"/>
              </v:roundrect>
            </w:pict>
          </mc:Fallback>
        </mc:AlternateContent>
      </w:r>
      <w:r w:rsidR="006555CB" w:rsidRPr="00912CF6">
        <w:rPr>
          <w:rFonts w:ascii="Frutiger LT Std 45 Light" w:hAnsi="Frutiger LT Std 45 Light"/>
          <w:b/>
          <w:bCs/>
          <w:noProof/>
          <w:color w:val="0163A7"/>
          <w:sz w:val="52"/>
          <w:szCs w:val="52"/>
          <w:u w:val="single"/>
        </w:rPr>
        <mc:AlternateContent>
          <mc:Choice Requires="wps">
            <w:drawing>
              <wp:anchor distT="0" distB="0" distL="114300" distR="114300" simplePos="0" relativeHeight="251972096" behindDoc="0" locked="0" layoutInCell="1" allowOverlap="1" wp14:anchorId="3EFD32C9" wp14:editId="3D27B0B2">
                <wp:simplePos x="0" y="0"/>
                <wp:positionH relativeFrom="page">
                  <wp:posOffset>11131550</wp:posOffset>
                </wp:positionH>
                <wp:positionV relativeFrom="paragraph">
                  <wp:posOffset>4448810</wp:posOffset>
                </wp:positionV>
                <wp:extent cx="3721100" cy="2374900"/>
                <wp:effectExtent l="0" t="0" r="127000" b="120650"/>
                <wp:wrapNone/>
                <wp:docPr id="1736936227" name="Rounded Rectangle 3"/>
                <wp:cNvGraphicFramePr/>
                <a:graphic xmlns:a="http://schemas.openxmlformats.org/drawingml/2006/main">
                  <a:graphicData uri="http://schemas.microsoft.com/office/word/2010/wordprocessingShape">
                    <wps:wsp>
                      <wps:cNvSpPr/>
                      <wps:spPr>
                        <a:xfrm>
                          <a:off x="0" y="0"/>
                          <a:ext cx="3721100" cy="2374900"/>
                        </a:xfrm>
                        <a:prstGeom prst="roundRect">
                          <a:avLst>
                            <a:gd name="adj" fmla="val 4848"/>
                          </a:avLst>
                        </a:prstGeom>
                        <a:solidFill>
                          <a:srgbClr val="B43076"/>
                        </a:solidFill>
                        <a:ln>
                          <a:noFill/>
                        </a:ln>
                        <a:effectLst>
                          <a:outerShdw blurRad="50800" dist="89332" dir="2220000" algn="ctr" rotWithShape="0">
                            <a:schemeClr val="tx1">
                              <a:alpha val="39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96C2FA2" w14:textId="77777777" w:rsidR="00565241" w:rsidRPr="006555CB" w:rsidRDefault="00565241" w:rsidP="00565241">
                            <w:pPr>
                              <w:spacing w:after="200" w:line="276" w:lineRule="auto"/>
                              <w:jc w:val="center"/>
                              <w:rPr>
                                <w:rFonts w:ascii="Arial" w:eastAsiaTheme="majorEastAsia" w:hAnsi="Arial" w:cs="Arial"/>
                                <w:b/>
                                <w:bCs/>
                                <w:color w:val="FFFFFF" w:themeColor="background1"/>
                              </w:rPr>
                            </w:pPr>
                            <w:r w:rsidRPr="006555CB">
                              <w:rPr>
                                <w:rFonts w:ascii="Arial" w:eastAsiaTheme="majorEastAsia" w:hAnsi="Arial" w:cs="Arial"/>
                                <w:b/>
                                <w:bCs/>
                                <w:color w:val="FFFFFF" w:themeColor="background1"/>
                              </w:rPr>
                              <w:t>Day 1 - Admittance</w:t>
                            </w:r>
                          </w:p>
                          <w:p w14:paraId="266C47FF" w14:textId="77777777" w:rsidR="00565241" w:rsidRPr="006555CB" w:rsidRDefault="00565241" w:rsidP="00565241">
                            <w:pPr>
                              <w:jc w:val="center"/>
                              <w:rPr>
                                <w:rFonts w:ascii="Arial" w:hAnsi="Arial" w:cs="Arial"/>
                                <w:color w:val="FFFFFF" w:themeColor="background1"/>
                              </w:rPr>
                            </w:pPr>
                            <w:r w:rsidRPr="006555CB">
                              <w:rPr>
                                <w:rFonts w:ascii="Arial" w:hAnsi="Arial" w:cs="Arial"/>
                                <w:color w:val="FFFFFF" w:themeColor="background1"/>
                              </w:rPr>
                              <w:t xml:space="preserve">“Bob” a </w:t>
                            </w:r>
                            <w:proofErr w:type="gramStart"/>
                            <w:r w:rsidRPr="006555CB">
                              <w:rPr>
                                <w:rFonts w:ascii="Arial" w:hAnsi="Arial" w:cs="Arial"/>
                                <w:color w:val="FFFFFF" w:themeColor="background1"/>
                              </w:rPr>
                              <w:t>93 year old</w:t>
                            </w:r>
                            <w:proofErr w:type="gramEnd"/>
                            <w:r w:rsidRPr="006555CB">
                              <w:rPr>
                                <w:rFonts w:ascii="Arial" w:hAnsi="Arial" w:cs="Arial"/>
                                <w:color w:val="FFFFFF" w:themeColor="background1"/>
                              </w:rPr>
                              <w:t xml:space="preserve"> gentleman was identified within A&amp;E – he had been waiting there for 12 hours following a 999 call from carers regarding haematuria-blood in his urine.</w:t>
                            </w:r>
                          </w:p>
                          <w:p w14:paraId="2312DBED" w14:textId="77777777" w:rsidR="00565241" w:rsidRPr="006555CB" w:rsidRDefault="00565241" w:rsidP="00565241">
                            <w:pPr>
                              <w:jc w:val="center"/>
                              <w:rPr>
                                <w:rFonts w:ascii="Arial" w:eastAsiaTheme="majorEastAsia" w:hAnsi="Arial" w:cs="Arial"/>
                                <w:color w:val="FFFFFF" w:themeColor="background1"/>
                              </w:rPr>
                            </w:pPr>
                            <w:r w:rsidRPr="006555CB">
                              <w:rPr>
                                <w:rFonts w:ascii="Arial" w:eastAsiaTheme="majorEastAsia" w:hAnsi="Arial" w:cs="Arial"/>
                                <w:color w:val="FFFFFF" w:themeColor="background1"/>
                              </w:rPr>
                              <w:t>Virtual Ward (VW) staff liaised with the A&amp;E medics. “Bob” required a change in his medication and close monitoring of his fluid input/output due to his existing long term heart conditions. “Bob” did not want to be admitted to hospital and he consented to be cared for at home on the VW.</w:t>
                            </w:r>
                          </w:p>
                          <w:p w14:paraId="42E4D3D2" w14:textId="77777777" w:rsidR="00565241" w:rsidRPr="006555CB" w:rsidRDefault="00565241" w:rsidP="006446E4">
                            <w:pPr>
                              <w:jc w:val="center"/>
                              <w:rPr>
                                <w:rFonts w:ascii="Frutiger LT Std 55 Roman" w:hAnsi="Frutiger LT Std 55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D32C9" id="_x0000_s1031" style="position:absolute;left:0;text-align:left;margin-left:876.5pt;margin-top:350.3pt;width:293pt;height:187pt;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3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" fillcolor="#b43076" stroked="f" strokeweight="1pt">
                <v:stroke joinstyle="miter"/>
                <v:shadow on="t" color="black [3213]" opacity="25559f" offset="1.98178mm,1.49336mm"/>
                <v:textbox>
                  <w:txbxContent>
                    <w:p w14:paraId="596C2FA2" w14:textId="77777777" w:rsidR="00565241" w:rsidRPr="006555CB" w:rsidRDefault="00565241" w:rsidP="00565241">
                      <w:pPr>
                        <w:spacing w:after="200" w:line="276" w:lineRule="auto"/>
                        <w:jc w:val="center"/>
                        <w:rPr>
                          <w:rFonts w:ascii="Arial" w:eastAsiaTheme="majorEastAsia" w:hAnsi="Arial" w:cs="Arial"/>
                          <w:b/>
                          <w:bCs/>
                          <w:color w:val="FFFFFF" w:themeColor="background1"/>
                        </w:rPr>
                      </w:pPr>
                      <w:r w:rsidRPr="006555CB">
                        <w:rPr>
                          <w:rFonts w:ascii="Arial" w:eastAsiaTheme="majorEastAsia" w:hAnsi="Arial" w:cs="Arial"/>
                          <w:b/>
                          <w:bCs/>
                          <w:color w:val="FFFFFF" w:themeColor="background1"/>
                        </w:rPr>
                        <w:t>Day 1 - Admittance</w:t>
                      </w:r>
                    </w:p>
                    <w:p w14:paraId="266C47FF" w14:textId="77777777" w:rsidR="00565241" w:rsidRPr="006555CB" w:rsidRDefault="00565241" w:rsidP="00565241">
                      <w:pPr>
                        <w:jc w:val="center"/>
                        <w:rPr>
                          <w:rFonts w:ascii="Arial" w:hAnsi="Arial" w:cs="Arial"/>
                          <w:color w:val="FFFFFF" w:themeColor="background1"/>
                        </w:rPr>
                      </w:pPr>
                      <w:r w:rsidRPr="006555CB">
                        <w:rPr>
                          <w:rFonts w:ascii="Arial" w:hAnsi="Arial" w:cs="Arial"/>
                          <w:color w:val="FFFFFF" w:themeColor="background1"/>
                        </w:rPr>
                        <w:t xml:space="preserve">“Bob” a </w:t>
                      </w:r>
                      <w:proofErr w:type="gramStart"/>
                      <w:r w:rsidRPr="006555CB">
                        <w:rPr>
                          <w:rFonts w:ascii="Arial" w:hAnsi="Arial" w:cs="Arial"/>
                          <w:color w:val="FFFFFF" w:themeColor="background1"/>
                        </w:rPr>
                        <w:t>93 year old</w:t>
                      </w:r>
                      <w:proofErr w:type="gramEnd"/>
                      <w:r w:rsidRPr="006555CB">
                        <w:rPr>
                          <w:rFonts w:ascii="Arial" w:hAnsi="Arial" w:cs="Arial"/>
                          <w:color w:val="FFFFFF" w:themeColor="background1"/>
                        </w:rPr>
                        <w:t xml:space="preserve"> gentleman was identified within A&amp;E – he had been waiting there for 12 hours following a 999 call from carers regarding haematuria-blood in his urine.</w:t>
                      </w:r>
                    </w:p>
                    <w:p w14:paraId="2312DBED" w14:textId="77777777" w:rsidR="00565241" w:rsidRPr="006555CB" w:rsidRDefault="00565241" w:rsidP="00565241">
                      <w:pPr>
                        <w:jc w:val="center"/>
                        <w:rPr>
                          <w:rFonts w:ascii="Arial" w:eastAsiaTheme="majorEastAsia" w:hAnsi="Arial" w:cs="Arial"/>
                          <w:color w:val="FFFFFF" w:themeColor="background1"/>
                        </w:rPr>
                      </w:pPr>
                      <w:r w:rsidRPr="006555CB">
                        <w:rPr>
                          <w:rFonts w:ascii="Arial" w:eastAsiaTheme="majorEastAsia" w:hAnsi="Arial" w:cs="Arial"/>
                          <w:color w:val="FFFFFF" w:themeColor="background1"/>
                        </w:rPr>
                        <w:t>Virtual Ward (VW) staff liaised with the A&amp;E medics. “Bob” required a change in his medication and close monitoring of his fluid input/output due to his existing long term heart conditions. “Bob” did not want to be admitted to hospital and he consented to be cared for at home on the VW.</w:t>
                      </w:r>
                    </w:p>
                    <w:p w14:paraId="42E4D3D2" w14:textId="77777777" w:rsidR="00565241" w:rsidRPr="006555CB" w:rsidRDefault="00565241" w:rsidP="006446E4">
                      <w:pPr>
                        <w:jc w:val="center"/>
                        <w:rPr>
                          <w:rFonts w:ascii="Frutiger LT Std 55 Roman" w:hAnsi="Frutiger LT Std 55 Roman"/>
                        </w:rPr>
                      </w:pPr>
                    </w:p>
                  </w:txbxContent>
                </v:textbox>
                <w10:wrap anchorx="page"/>
              </v:roundrect>
            </w:pict>
          </mc:Fallback>
        </mc:AlternateContent>
      </w:r>
      <w:r w:rsidR="0044376F" w:rsidRPr="00912CF6">
        <w:rPr>
          <w:rFonts w:ascii="Frutiger LT Std 45 Light" w:hAnsi="Frutiger LT Std 45 Light"/>
          <w:b/>
          <w:bCs/>
          <w:color w:val="0163A7"/>
          <w:sz w:val="52"/>
          <w:szCs w:val="52"/>
          <w:u w:val="single"/>
        </w:rPr>
        <w:t>Patient Journey – Virtual</w:t>
      </w:r>
      <w:r w:rsidR="00F21118">
        <w:rPr>
          <w:rFonts w:ascii="Frutiger LT Std 45 Light" w:hAnsi="Frutiger LT Std 45 Light"/>
          <w:b/>
          <w:bCs/>
          <w:color w:val="0163A7"/>
          <w:sz w:val="52"/>
          <w:szCs w:val="52"/>
          <w:u w:val="single"/>
        </w:rPr>
        <w:t xml:space="preserve"> (Frailty)</w:t>
      </w:r>
      <w:r w:rsidR="0044376F" w:rsidRPr="00912CF6">
        <w:rPr>
          <w:rFonts w:ascii="Frutiger LT Std 45 Light" w:hAnsi="Frutiger LT Std 45 Light"/>
          <w:b/>
          <w:bCs/>
          <w:color w:val="0163A7"/>
          <w:sz w:val="52"/>
          <w:szCs w:val="52"/>
          <w:u w:val="single"/>
        </w:rPr>
        <w:t xml:space="preserve"> Ward</w:t>
      </w:r>
    </w:p>
    <w:sectPr w:rsidR="008C2C09" w:rsidRPr="00912CF6" w:rsidSect="00565241">
      <w:pgSz w:w="23811" w:h="16838" w:orient="landscape" w:code="8"/>
      <w:pgMar w:top="664"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Frutiger LT Std 55 Roman">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5F3"/>
    <w:rsid w:val="000021B9"/>
    <w:rsid w:val="00003449"/>
    <w:rsid w:val="00016D95"/>
    <w:rsid w:val="00022467"/>
    <w:rsid w:val="000320CB"/>
    <w:rsid w:val="00075FA4"/>
    <w:rsid w:val="0016120C"/>
    <w:rsid w:val="001A0E63"/>
    <w:rsid w:val="001C422E"/>
    <w:rsid w:val="002165DF"/>
    <w:rsid w:val="002B7B48"/>
    <w:rsid w:val="00353330"/>
    <w:rsid w:val="0036709B"/>
    <w:rsid w:val="003C3288"/>
    <w:rsid w:val="003D008F"/>
    <w:rsid w:val="003D0265"/>
    <w:rsid w:val="003D236D"/>
    <w:rsid w:val="003E1D50"/>
    <w:rsid w:val="00417EFB"/>
    <w:rsid w:val="00431698"/>
    <w:rsid w:val="0044376F"/>
    <w:rsid w:val="00482097"/>
    <w:rsid w:val="004A1B04"/>
    <w:rsid w:val="004C7C4F"/>
    <w:rsid w:val="004E299E"/>
    <w:rsid w:val="00536E80"/>
    <w:rsid w:val="00565241"/>
    <w:rsid w:val="005B6741"/>
    <w:rsid w:val="005C2CE9"/>
    <w:rsid w:val="006446E4"/>
    <w:rsid w:val="006555CB"/>
    <w:rsid w:val="006E2926"/>
    <w:rsid w:val="00723EE4"/>
    <w:rsid w:val="00733D6A"/>
    <w:rsid w:val="007403BF"/>
    <w:rsid w:val="00746598"/>
    <w:rsid w:val="0075669C"/>
    <w:rsid w:val="007D179C"/>
    <w:rsid w:val="007D6582"/>
    <w:rsid w:val="007D776F"/>
    <w:rsid w:val="007E48A9"/>
    <w:rsid w:val="00847DEB"/>
    <w:rsid w:val="008B4B46"/>
    <w:rsid w:val="008B53D5"/>
    <w:rsid w:val="008B5F46"/>
    <w:rsid w:val="008C2C09"/>
    <w:rsid w:val="00912CF6"/>
    <w:rsid w:val="00972815"/>
    <w:rsid w:val="00A9143D"/>
    <w:rsid w:val="00AB4CE7"/>
    <w:rsid w:val="00B25131"/>
    <w:rsid w:val="00B633D6"/>
    <w:rsid w:val="00BB6593"/>
    <w:rsid w:val="00C1780B"/>
    <w:rsid w:val="00C820CF"/>
    <w:rsid w:val="00D00B8E"/>
    <w:rsid w:val="00D10F89"/>
    <w:rsid w:val="00D65A5A"/>
    <w:rsid w:val="00D744CD"/>
    <w:rsid w:val="00DA6522"/>
    <w:rsid w:val="00DB1172"/>
    <w:rsid w:val="00DB55F3"/>
    <w:rsid w:val="00E73B68"/>
    <w:rsid w:val="00E963E9"/>
    <w:rsid w:val="00EC2693"/>
    <w:rsid w:val="00EF55F9"/>
    <w:rsid w:val="00F21118"/>
    <w:rsid w:val="00F5734A"/>
    <w:rsid w:val="00FC7DA6"/>
    <w:rsid w:val="00FF7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98474"/>
  <w15:docId w15:val="{BCD330B1-111C-CB48-9E8C-BF485764A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C2CE9"/>
    <w:rPr>
      <w:sz w:val="16"/>
      <w:szCs w:val="16"/>
    </w:rPr>
  </w:style>
  <w:style w:type="paragraph" w:styleId="CommentText">
    <w:name w:val="annotation text"/>
    <w:basedOn w:val="Normal"/>
    <w:link w:val="CommentTextChar"/>
    <w:uiPriority w:val="99"/>
    <w:semiHidden/>
    <w:unhideWhenUsed/>
    <w:rsid w:val="005C2CE9"/>
    <w:rPr>
      <w:sz w:val="20"/>
      <w:szCs w:val="20"/>
    </w:rPr>
  </w:style>
  <w:style w:type="character" w:customStyle="1" w:styleId="CommentTextChar">
    <w:name w:val="Comment Text Char"/>
    <w:basedOn w:val="DefaultParagraphFont"/>
    <w:link w:val="CommentText"/>
    <w:uiPriority w:val="99"/>
    <w:semiHidden/>
    <w:rsid w:val="005C2CE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C2CE9"/>
    <w:rPr>
      <w:b/>
      <w:bCs/>
    </w:rPr>
  </w:style>
  <w:style w:type="character" w:customStyle="1" w:styleId="CommentSubjectChar">
    <w:name w:val="Comment Subject Char"/>
    <w:basedOn w:val="CommentTextChar"/>
    <w:link w:val="CommentSubject"/>
    <w:uiPriority w:val="99"/>
    <w:semiHidden/>
    <w:rsid w:val="005C2CE9"/>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NH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56906D-E3E6-4F78-A1FC-8D7EE9664B75}">
  <we:reference id="feee82d2-04bc-47c8-95dd-76f4c316cc8c" version="2.0.0.0" store="EXCatalog" storeType="EXCatalog"/>
  <we:alternateReferences>
    <we:reference id="WA104380118" version="2.0.0.0" store="en-GB"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TotalTime>
  <Pages>1</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Platt</dc:creator>
  <cp:keywords/>
  <dc:description/>
  <cp:lastModifiedBy>CAMPBELL, Georgia (HUMBER TEACHING NHS FOUNDATION TRUST)</cp:lastModifiedBy>
  <cp:revision>2</cp:revision>
  <cp:lastPrinted>2024-01-31T14:06:00Z</cp:lastPrinted>
  <dcterms:created xsi:type="dcterms:W3CDTF">2024-01-31T14:07:00Z</dcterms:created>
  <dcterms:modified xsi:type="dcterms:W3CDTF">2024-01-31T14:07:00Z</dcterms:modified>
</cp:coreProperties>
</file>